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70A6A" w14:textId="77777777" w:rsidR="004C0915" w:rsidRPr="00604D14" w:rsidRDefault="004C0915" w:rsidP="004C0915">
      <w:pPr>
        <w:jc w:val="right"/>
        <w:rPr>
          <w:rFonts w:ascii="Times New Roman" w:hAnsi="Times New Roman" w:cs="Times New Roman"/>
          <w:sz w:val="24"/>
          <w:szCs w:val="24"/>
        </w:rPr>
      </w:pPr>
      <w:r w:rsidRPr="00604D14">
        <w:rPr>
          <w:rFonts w:ascii="Times New Roman" w:hAnsi="Times New Roman" w:cs="Times New Roman"/>
          <w:sz w:val="24"/>
          <w:szCs w:val="24"/>
        </w:rPr>
        <w:t xml:space="preserve">Parczew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4D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4D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4D14">
        <w:rPr>
          <w:rFonts w:ascii="Times New Roman" w:hAnsi="Times New Roman" w:cs="Times New Roman"/>
          <w:sz w:val="24"/>
          <w:szCs w:val="24"/>
        </w:rPr>
        <w:t>r.</w:t>
      </w:r>
    </w:p>
    <w:p w14:paraId="65972DCB" w14:textId="77777777" w:rsidR="004C0915" w:rsidRDefault="004C0915" w:rsidP="004C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D14">
        <w:rPr>
          <w:rFonts w:ascii="Times New Roman" w:hAnsi="Times New Roman" w:cs="Times New Roman"/>
          <w:sz w:val="24"/>
          <w:szCs w:val="24"/>
        </w:rPr>
        <w:tab/>
      </w:r>
      <w:r w:rsidRPr="00604D14">
        <w:rPr>
          <w:rFonts w:ascii="Times New Roman" w:hAnsi="Times New Roman" w:cs="Times New Roman"/>
          <w:sz w:val="24"/>
          <w:szCs w:val="24"/>
        </w:rPr>
        <w:tab/>
      </w:r>
      <w:r w:rsidRPr="00604D14">
        <w:rPr>
          <w:rFonts w:ascii="Times New Roman" w:hAnsi="Times New Roman" w:cs="Times New Roman"/>
          <w:sz w:val="24"/>
          <w:szCs w:val="24"/>
        </w:rPr>
        <w:tab/>
      </w:r>
    </w:p>
    <w:p w14:paraId="73C4A1CE" w14:textId="77777777" w:rsidR="004C0915" w:rsidRPr="00604D14" w:rsidRDefault="004C0915" w:rsidP="004C09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04C9A" w14:textId="77777777" w:rsidR="004C0915" w:rsidRDefault="004C0915" w:rsidP="004C0915">
      <w:pPr>
        <w:spacing w:after="0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Szanowni Państwo!</w:t>
      </w:r>
    </w:p>
    <w:p w14:paraId="2A079806" w14:textId="77777777" w:rsidR="004C0915" w:rsidRPr="00604D14" w:rsidRDefault="004C0915" w:rsidP="004C09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FDD20" w14:textId="77777777" w:rsidR="004C0915" w:rsidRPr="00402AE3" w:rsidRDefault="004C0915" w:rsidP="004C091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Drodzy Rodzice!</w:t>
      </w:r>
    </w:p>
    <w:p w14:paraId="78B2B7EA" w14:textId="77777777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Powiatowej Poradni Psychologiczno- Pedagogicznej w Parczewie informuje, że Poradnia na bieżąco świadczy usługi z zakresu pomocy psychologiczno- pedagogicznej. Pracujemy bezpośrednio z dziećmi i młodzieżą w warunkach reżimu sanitarnego. W dalszym ciągu prowadzone są diagnozy specjalistyczne oraz kontynuowane terapie. Dbamy o ciągłość udzielanej pomocy specjalistycznej.</w:t>
      </w:r>
    </w:p>
    <w:p w14:paraId="7B467B0D" w14:textId="3F12AAC5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świadomość trudności i problemów z jakimi przez cały czas borykają się dzieci i młodzież szkolna podczas izolacji. Pragniemy zaznaczyć,  że wykazujemy gotowość do stałej współpracy z Państwem oraz szkołami w zakresie wspomaga dzieci, młodzieży </w:t>
      </w:r>
      <w:r w:rsidR="006326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rodziców w zakresie rozwiązywania problemów dydaktycznych, wychowawczych i natury psychologicznej. </w:t>
      </w:r>
    </w:p>
    <w:p w14:paraId="59EB914A" w14:textId="63718ABB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pracy w Poradni obserwujemy, że pojawiają się w ostatnim czasie zgłoszenia dzieci i młodzieży z  zaburzeniami nastroju w tym zaburzeniami depresyjnymi, przemocą, samookaleczeniami oraz problemowym używaniem komputera i Internetu (symptomy uzależnienia od gier, portali społecznościowych, kontakt z treściami niedozwolonymi).  </w:t>
      </w:r>
      <w:r w:rsidRPr="00604D14">
        <w:rPr>
          <w:rFonts w:ascii="Times New Roman" w:hAnsi="Times New Roman" w:cs="Times New Roman"/>
          <w:sz w:val="24"/>
          <w:szCs w:val="24"/>
        </w:rPr>
        <w:t>Zwracamy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04D14">
        <w:rPr>
          <w:rFonts w:ascii="Times New Roman" w:hAnsi="Times New Roman" w:cs="Times New Roman"/>
          <w:sz w:val="24"/>
          <w:szCs w:val="24"/>
        </w:rPr>
        <w:t xml:space="preserve"> prośbą o</w:t>
      </w:r>
      <w:r>
        <w:rPr>
          <w:rFonts w:ascii="Times New Roman" w:hAnsi="Times New Roman" w:cs="Times New Roman"/>
          <w:sz w:val="24"/>
          <w:szCs w:val="24"/>
        </w:rPr>
        <w:t xml:space="preserve"> szczególną uwagę i monitorowanie przy współpracy </w:t>
      </w:r>
      <w:r w:rsidR="006326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nauczycielami i wychowawcami, stanu psychicznego dzieci. Ma to duże znaczenie i może pozwolić na szybką interwencję celem poprawy funkcjonowania dziecka lub zadbania </w:t>
      </w:r>
      <w:r w:rsidR="0063260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właściwe wsparcie specjalistyczne. </w:t>
      </w:r>
    </w:p>
    <w:p w14:paraId="3D31AF8E" w14:textId="77777777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że w dalszym ciągu prowadzimy diagnozę trudności dydaktycznych uczniów z problemami w nauce. By zapobiec pogłębianiu się problemów edukacyjnych u dzieci należy rozważyć wizytę w Poradni celem określenia formy wsparcia czy diagnozy charakteru problemów. </w:t>
      </w:r>
    </w:p>
    <w:p w14:paraId="3628B51A" w14:textId="77777777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świadomość problemów z dojazdem do Poradni przez rodziców z dziećmi mieszkających poza gminą Parczew informujemy, że istnieje możliwość przeprowadzenia porad, konsultacji czy diagnozy przez naszych specjalistów, we wskazanej szkole po wcześniejszym uzgodnieniu. </w:t>
      </w:r>
    </w:p>
    <w:p w14:paraId="52B86A1B" w14:textId="77777777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Przesyłamy Państwu ofertę z którą proszę się zapoznać. Z Poradnią można kontaktować się drogą telefoniczną oraz e-mail.</w:t>
      </w:r>
    </w:p>
    <w:p w14:paraId="07CB687A" w14:textId="77777777" w:rsidR="004C0915" w:rsidRDefault="004C0915" w:rsidP="004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73BB8E" w14:textId="774F7A45" w:rsidR="004C0915" w:rsidRDefault="0063260E" w:rsidP="0063260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0915">
        <w:rPr>
          <w:rFonts w:ascii="Times New Roman" w:hAnsi="Times New Roman" w:cs="Times New Roman"/>
          <w:sz w:val="24"/>
          <w:szCs w:val="24"/>
        </w:rPr>
        <w:t>Z wyrazami szacunku</w:t>
      </w:r>
    </w:p>
    <w:p w14:paraId="293A7609" w14:textId="77777777" w:rsidR="0063260E" w:rsidRPr="0063260E" w:rsidRDefault="0063260E" w:rsidP="0063260E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260E">
        <w:rPr>
          <w:rFonts w:ascii="Times New Roman" w:eastAsia="Calibri" w:hAnsi="Times New Roman" w:cs="Times New Roman"/>
          <w:i/>
          <w:sz w:val="24"/>
          <w:szCs w:val="24"/>
        </w:rPr>
        <w:t xml:space="preserve">Renata </w:t>
      </w:r>
      <w:proofErr w:type="spellStart"/>
      <w:r w:rsidRPr="0063260E">
        <w:rPr>
          <w:rFonts w:ascii="Times New Roman" w:eastAsia="Calibri" w:hAnsi="Times New Roman" w:cs="Times New Roman"/>
          <w:i/>
          <w:sz w:val="24"/>
          <w:szCs w:val="24"/>
        </w:rPr>
        <w:t>Nastaj</w:t>
      </w:r>
      <w:proofErr w:type="spellEnd"/>
      <w:r w:rsidRPr="006326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2CEED98" w14:textId="77777777" w:rsidR="0063260E" w:rsidRPr="0063260E" w:rsidRDefault="0063260E" w:rsidP="0063260E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260E">
        <w:rPr>
          <w:rFonts w:ascii="Times New Roman" w:eastAsia="Calibri" w:hAnsi="Times New Roman" w:cs="Times New Roman"/>
          <w:i/>
          <w:sz w:val="24"/>
          <w:szCs w:val="24"/>
        </w:rPr>
        <w:t xml:space="preserve">Dyrektor Powiatowej Poradni Psychologiczno-Pedagogicznej w Parczewie </w:t>
      </w:r>
    </w:p>
    <w:p w14:paraId="205FF6A1" w14:textId="77777777" w:rsidR="00055FD5" w:rsidRDefault="0063260E"/>
    <w:sectPr w:rsidR="0005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15"/>
    <w:rsid w:val="0006431D"/>
    <w:rsid w:val="0027040D"/>
    <w:rsid w:val="002C7562"/>
    <w:rsid w:val="004C0915"/>
    <w:rsid w:val="006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C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Chmielarz</dc:creator>
  <cp:lastModifiedBy>sekretariat</cp:lastModifiedBy>
  <cp:revision>4</cp:revision>
  <dcterms:created xsi:type="dcterms:W3CDTF">2021-01-21T12:12:00Z</dcterms:created>
  <dcterms:modified xsi:type="dcterms:W3CDTF">2021-01-21T13:25:00Z</dcterms:modified>
</cp:coreProperties>
</file>